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7" w:type="dxa"/>
        <w:tblLook w:val="01E0" w:firstRow="1" w:lastRow="1" w:firstColumn="1" w:lastColumn="1" w:noHBand="0" w:noVBand="0"/>
      </w:tblPr>
      <w:tblGrid>
        <w:gridCol w:w="4469"/>
        <w:gridCol w:w="5688"/>
      </w:tblGrid>
      <w:tr w:rsidR="00C348EE" w:rsidTr="002D6134">
        <w:tc>
          <w:tcPr>
            <w:tcW w:w="4469" w:type="dxa"/>
          </w:tcPr>
          <w:p w:rsidR="00C348EE" w:rsidRDefault="00C348EE" w:rsidP="002D6134">
            <w:pPr>
              <w:spacing w:after="0"/>
              <w:ind w:left="-57" w:right="-57"/>
              <w:jc w:val="center"/>
              <w:rPr>
                <w:rFonts w:ascii="Times New Roman" w:hAnsi="Times New Roman"/>
                <w:sz w:val="26"/>
                <w:szCs w:val="26"/>
              </w:rPr>
            </w:pPr>
            <w:r>
              <w:rPr>
                <w:rFonts w:ascii="Times New Roman" w:hAnsi="Times New Roman"/>
                <w:sz w:val="26"/>
                <w:szCs w:val="26"/>
              </w:rPr>
              <w:t>PHÒNG GD &amp; ĐT ÂN THI</w:t>
            </w:r>
          </w:p>
          <w:p w:rsidR="00C348EE" w:rsidRDefault="00052063" w:rsidP="002D6134">
            <w:pPr>
              <w:spacing w:after="0"/>
              <w:ind w:left="-57" w:right="-57"/>
              <w:jc w:val="center"/>
              <w:rPr>
                <w:rFonts w:ascii="Times New Roman" w:hAnsi="Times New Roman"/>
                <w:b/>
                <w:bCs/>
                <w:sz w:val="26"/>
                <w:szCs w:val="26"/>
              </w:rPr>
            </w:pPr>
            <w:r>
              <w:pict>
                <v:line id="_x0000_s1026" style="position:absolute;left:0;text-align:left;z-index:251660288" from="43.45pt,14.35pt" to="152.45pt,14.35pt"/>
              </w:pict>
            </w:r>
            <w:r w:rsidR="00C348EE">
              <w:rPr>
                <w:rFonts w:ascii="Times New Roman" w:hAnsi="Times New Roman"/>
                <w:b/>
                <w:bCs/>
                <w:sz w:val="26"/>
                <w:szCs w:val="26"/>
              </w:rPr>
              <w:t>TRƯỜNG TH HOÀNG HOA THÁM</w:t>
            </w:r>
          </w:p>
          <w:p w:rsidR="00C348EE" w:rsidRDefault="00C348EE" w:rsidP="004156EC">
            <w:pPr>
              <w:spacing w:after="0"/>
              <w:ind w:left="-57" w:right="-57"/>
              <w:jc w:val="center"/>
              <w:rPr>
                <w:rFonts w:ascii="Times New Roman" w:hAnsi="Times New Roman"/>
                <w:b/>
              </w:rPr>
            </w:pPr>
          </w:p>
        </w:tc>
        <w:tc>
          <w:tcPr>
            <w:tcW w:w="5688" w:type="dxa"/>
          </w:tcPr>
          <w:p w:rsidR="00C348EE" w:rsidRDefault="00C348EE" w:rsidP="002D6134">
            <w:pPr>
              <w:spacing w:after="0"/>
              <w:ind w:left="-57" w:right="-57"/>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C348EE" w:rsidRDefault="00C348EE" w:rsidP="002D6134">
            <w:pPr>
              <w:spacing w:after="0"/>
              <w:ind w:left="-57" w:right="-57"/>
              <w:jc w:val="center"/>
              <w:rPr>
                <w:rFonts w:ascii="Times New Roman" w:hAnsi="Times New Roman"/>
                <w:b/>
                <w:bCs/>
                <w:sz w:val="28"/>
              </w:rPr>
            </w:pPr>
            <w:r>
              <w:rPr>
                <w:rFonts w:ascii="Times New Roman" w:hAnsi="Times New Roman"/>
                <w:b/>
                <w:bCs/>
                <w:sz w:val="28"/>
              </w:rPr>
              <w:t>Độc lập -Tự do -Hạnh phúc</w:t>
            </w:r>
          </w:p>
          <w:p w:rsidR="00C348EE" w:rsidRDefault="00052063" w:rsidP="002D6134">
            <w:pPr>
              <w:spacing w:after="0"/>
              <w:ind w:left="-57" w:right="-57"/>
              <w:jc w:val="center"/>
              <w:rPr>
                <w:rFonts w:ascii="Times New Roman" w:hAnsi="Times New Roman"/>
                <w:b/>
                <w:bCs/>
                <w:i/>
              </w:rPr>
            </w:pPr>
            <w:r>
              <w:pict>
                <v:line id="_x0000_s1027" style="position:absolute;left:0;text-align:left;z-index:251661312" from="54.35pt,3.6pt" to="212.4pt,3.6pt"/>
              </w:pict>
            </w:r>
          </w:p>
          <w:p w:rsidR="00C348EE" w:rsidRPr="00384C24" w:rsidRDefault="00C348EE" w:rsidP="00F21566">
            <w:pPr>
              <w:spacing w:after="0"/>
              <w:ind w:left="-57" w:right="-57"/>
              <w:jc w:val="center"/>
              <w:rPr>
                <w:rFonts w:ascii="Times New Roman" w:hAnsi="Times New Roman"/>
                <w:i/>
                <w:iCs/>
                <w:sz w:val="28"/>
                <w:szCs w:val="28"/>
              </w:rPr>
            </w:pPr>
            <w:r>
              <w:rPr>
                <w:rFonts w:ascii="Times New Roman" w:hAnsi="Times New Roman"/>
                <w:bCs/>
                <w:i/>
                <w:sz w:val="28"/>
                <w:szCs w:val="28"/>
              </w:rPr>
              <w:t>Hoàng Hoa Thám</w:t>
            </w:r>
            <w:r w:rsidRPr="00384C24">
              <w:rPr>
                <w:rFonts w:ascii="Times New Roman" w:hAnsi="Times New Roman"/>
                <w:bCs/>
                <w:i/>
                <w:sz w:val="28"/>
                <w:szCs w:val="28"/>
              </w:rPr>
              <w:t xml:space="preserve">, ngày </w:t>
            </w:r>
            <w:r w:rsidR="00F21566">
              <w:rPr>
                <w:rFonts w:ascii="Times New Roman" w:hAnsi="Times New Roman"/>
                <w:bCs/>
                <w:i/>
                <w:sz w:val="28"/>
                <w:szCs w:val="28"/>
              </w:rPr>
              <w:t>07</w:t>
            </w:r>
            <w:r w:rsidRPr="00384C24">
              <w:rPr>
                <w:rFonts w:ascii="Times New Roman" w:hAnsi="Times New Roman"/>
                <w:bCs/>
                <w:i/>
                <w:sz w:val="28"/>
                <w:szCs w:val="28"/>
              </w:rPr>
              <w:t xml:space="preserve"> tháng </w:t>
            </w:r>
            <w:r>
              <w:rPr>
                <w:rFonts w:ascii="Times New Roman" w:hAnsi="Times New Roman"/>
                <w:bCs/>
                <w:i/>
                <w:sz w:val="28"/>
                <w:szCs w:val="28"/>
              </w:rPr>
              <w:t>6</w:t>
            </w:r>
            <w:r w:rsidRPr="00384C24">
              <w:rPr>
                <w:rFonts w:ascii="Times New Roman" w:hAnsi="Times New Roman"/>
                <w:bCs/>
                <w:i/>
                <w:sz w:val="28"/>
                <w:szCs w:val="28"/>
              </w:rPr>
              <w:t xml:space="preserve"> năm 202</w:t>
            </w:r>
            <w:r>
              <w:rPr>
                <w:rFonts w:ascii="Times New Roman" w:hAnsi="Times New Roman"/>
                <w:bCs/>
                <w:i/>
                <w:sz w:val="28"/>
                <w:szCs w:val="28"/>
              </w:rPr>
              <w:t>2</w:t>
            </w:r>
          </w:p>
        </w:tc>
      </w:tr>
    </w:tbl>
    <w:p w:rsidR="00C348EE" w:rsidRPr="009F4611" w:rsidRDefault="00C348EE" w:rsidP="00C348EE">
      <w:pPr>
        <w:spacing w:after="0" w:line="360" w:lineRule="auto"/>
        <w:jc w:val="center"/>
        <w:rPr>
          <w:rFonts w:ascii="Times New Roman" w:hAnsi="Times New Roman"/>
          <w:b/>
          <w:bCs/>
          <w:sz w:val="16"/>
          <w:szCs w:val="16"/>
        </w:rPr>
      </w:pPr>
    </w:p>
    <w:p w:rsidR="00C348EE" w:rsidRPr="00B54467" w:rsidRDefault="00C348EE" w:rsidP="00C348EE">
      <w:pPr>
        <w:spacing w:after="0" w:line="360" w:lineRule="auto"/>
        <w:jc w:val="center"/>
        <w:rPr>
          <w:rFonts w:ascii="Times New Roman" w:hAnsi="Times New Roman"/>
          <w:b/>
          <w:bCs/>
          <w:sz w:val="32"/>
          <w:szCs w:val="32"/>
        </w:rPr>
      </w:pPr>
      <w:r>
        <w:rPr>
          <w:rFonts w:ascii="Times New Roman" w:hAnsi="Times New Roman"/>
          <w:b/>
          <w:bCs/>
          <w:sz w:val="32"/>
          <w:szCs w:val="32"/>
        </w:rPr>
        <w:t>THÔNG BÁO</w:t>
      </w:r>
    </w:p>
    <w:p w:rsidR="00C348EE" w:rsidRDefault="00C348EE" w:rsidP="00C348EE">
      <w:pPr>
        <w:spacing w:before="20" w:after="0" w:line="360" w:lineRule="auto"/>
        <w:jc w:val="center"/>
        <w:rPr>
          <w:rFonts w:ascii="Times New Roman" w:hAnsi="Times New Roman"/>
          <w:b/>
          <w:bCs/>
          <w:sz w:val="28"/>
          <w:szCs w:val="28"/>
        </w:rPr>
      </w:pPr>
      <w:r>
        <w:rPr>
          <w:rFonts w:ascii="Times New Roman" w:hAnsi="Times New Roman"/>
          <w:b/>
          <w:bCs/>
          <w:sz w:val="28"/>
          <w:szCs w:val="28"/>
        </w:rPr>
        <w:t xml:space="preserve">Danh mục sách giáo khoa </w:t>
      </w:r>
      <w:r w:rsidR="00F21566">
        <w:rPr>
          <w:rFonts w:ascii="Times New Roman" w:hAnsi="Times New Roman"/>
          <w:b/>
          <w:bCs/>
          <w:sz w:val="28"/>
          <w:szCs w:val="28"/>
        </w:rPr>
        <w:t>lớp 2</w:t>
      </w:r>
      <w:r>
        <w:rPr>
          <w:rFonts w:ascii="Times New Roman" w:hAnsi="Times New Roman"/>
          <w:b/>
          <w:bCs/>
          <w:sz w:val="28"/>
          <w:szCs w:val="28"/>
        </w:rPr>
        <w:t xml:space="preserve"> sử dụng trong trườ</w:t>
      </w:r>
      <w:r w:rsidR="00052063">
        <w:rPr>
          <w:rFonts w:ascii="Times New Roman" w:hAnsi="Times New Roman"/>
          <w:b/>
          <w:bCs/>
          <w:sz w:val="28"/>
          <w:szCs w:val="28"/>
        </w:rPr>
        <w:t>ng T</w:t>
      </w:r>
      <w:bookmarkStart w:id="0" w:name="_GoBack"/>
      <w:bookmarkEnd w:id="0"/>
      <w:r>
        <w:rPr>
          <w:rFonts w:ascii="Times New Roman" w:hAnsi="Times New Roman"/>
          <w:b/>
          <w:bCs/>
          <w:sz w:val="28"/>
          <w:szCs w:val="28"/>
        </w:rPr>
        <w:t>iểu học</w:t>
      </w:r>
    </w:p>
    <w:p w:rsidR="00C348EE" w:rsidRPr="00B54467" w:rsidRDefault="00C348EE" w:rsidP="00C348EE">
      <w:pPr>
        <w:spacing w:before="20" w:after="0" w:line="360" w:lineRule="auto"/>
        <w:jc w:val="center"/>
        <w:rPr>
          <w:rFonts w:ascii="Times New Roman" w:hAnsi="Times New Roman"/>
          <w:b/>
          <w:bCs/>
          <w:sz w:val="28"/>
          <w:szCs w:val="28"/>
        </w:rPr>
      </w:pPr>
      <w:r>
        <w:rPr>
          <w:rFonts w:ascii="Times New Roman" w:hAnsi="Times New Roman"/>
          <w:b/>
          <w:bCs/>
          <w:sz w:val="28"/>
          <w:szCs w:val="28"/>
        </w:rPr>
        <w:t xml:space="preserve"> Hoàng Hoa Thám từ năm học </w:t>
      </w:r>
      <w:r w:rsidR="00F21566">
        <w:rPr>
          <w:rFonts w:ascii="Times New Roman" w:hAnsi="Times New Roman"/>
          <w:b/>
          <w:bCs/>
          <w:sz w:val="28"/>
          <w:szCs w:val="28"/>
        </w:rPr>
        <w:t>2021-2022</w:t>
      </w:r>
    </w:p>
    <w:p w:rsidR="00F21566" w:rsidRPr="008E1323" w:rsidRDefault="00F21566" w:rsidP="00F21566">
      <w:pPr>
        <w:spacing w:before="40" w:afterLines="40" w:after="96" w:line="240" w:lineRule="auto"/>
        <w:ind w:firstLine="720"/>
        <w:jc w:val="both"/>
        <w:rPr>
          <w:rFonts w:ascii="Times New Roman" w:eastAsia="Calibri" w:hAnsi="Times New Roman"/>
          <w:sz w:val="28"/>
        </w:rPr>
      </w:pPr>
      <w:r>
        <w:rPr>
          <w:rFonts w:ascii="Times New Roman" w:eastAsia="Calibri" w:hAnsi="Times New Roman"/>
          <w:sz w:val="28"/>
        </w:rPr>
        <w:t xml:space="preserve">Căn cứ </w:t>
      </w:r>
      <w:r w:rsidRPr="008E1323">
        <w:rPr>
          <w:rFonts w:ascii="Times New Roman" w:eastAsia="Calibri" w:hAnsi="Times New Roman"/>
          <w:sz w:val="28"/>
        </w:rPr>
        <w:t xml:space="preserve">Quyết định </w:t>
      </w:r>
      <w:r>
        <w:rPr>
          <w:rFonts w:ascii="Times New Roman" w:eastAsia="Calibri" w:hAnsi="Times New Roman"/>
          <w:sz w:val="28"/>
        </w:rPr>
        <w:t>1128</w:t>
      </w:r>
      <w:r w:rsidRPr="008E1323">
        <w:rPr>
          <w:rFonts w:ascii="Times New Roman" w:eastAsia="Calibri" w:hAnsi="Times New Roman"/>
          <w:sz w:val="28"/>
        </w:rPr>
        <w:t xml:space="preserve">/QĐ-UBND ngày </w:t>
      </w:r>
      <w:r>
        <w:rPr>
          <w:rFonts w:ascii="Times New Roman" w:eastAsia="Calibri" w:hAnsi="Times New Roman"/>
          <w:sz w:val="28"/>
        </w:rPr>
        <w:t>12/5/</w:t>
      </w:r>
      <w:r w:rsidRPr="008E1323">
        <w:rPr>
          <w:rFonts w:ascii="Times New Roman" w:eastAsia="Calibri" w:hAnsi="Times New Roman"/>
          <w:sz w:val="28"/>
        </w:rPr>
        <w:t>202</w:t>
      </w:r>
      <w:r>
        <w:rPr>
          <w:rFonts w:ascii="Times New Roman" w:eastAsia="Calibri" w:hAnsi="Times New Roman"/>
          <w:sz w:val="28"/>
        </w:rPr>
        <w:t>1</w:t>
      </w:r>
      <w:r w:rsidRPr="008E1323">
        <w:rPr>
          <w:rFonts w:ascii="Times New Roman" w:eastAsia="Calibri" w:hAnsi="Times New Roman"/>
          <w:sz w:val="28"/>
        </w:rPr>
        <w:t xml:space="preserve"> của UBND tỉnh Hưng Yên </w:t>
      </w:r>
      <w:r>
        <w:rPr>
          <w:rFonts w:ascii="Times New Roman" w:eastAsia="Calibri" w:hAnsi="Times New Roman"/>
          <w:sz w:val="28"/>
        </w:rPr>
        <w:t>phê duyệt danh mục</w:t>
      </w:r>
      <w:r w:rsidRPr="008E1323">
        <w:rPr>
          <w:rFonts w:ascii="Times New Roman" w:eastAsia="Calibri" w:hAnsi="Times New Roman"/>
          <w:sz w:val="28"/>
        </w:rPr>
        <w:t xml:space="preserve"> sách giáo khoa </w:t>
      </w:r>
      <w:r>
        <w:rPr>
          <w:rFonts w:ascii="Times New Roman" w:eastAsia="Calibri" w:hAnsi="Times New Roman"/>
          <w:sz w:val="28"/>
        </w:rPr>
        <w:t xml:space="preserve">lớp 2, lớp 6 sử dụng </w:t>
      </w:r>
      <w:r w:rsidRPr="008E1323">
        <w:rPr>
          <w:rFonts w:ascii="Times New Roman" w:eastAsia="Calibri" w:hAnsi="Times New Roman"/>
          <w:sz w:val="28"/>
        </w:rPr>
        <w:t>trong</w:t>
      </w:r>
      <w:r>
        <w:rPr>
          <w:rFonts w:ascii="Times New Roman" w:eastAsia="Calibri" w:hAnsi="Times New Roman"/>
          <w:sz w:val="28"/>
        </w:rPr>
        <w:t xml:space="preserve"> các</w:t>
      </w:r>
      <w:r w:rsidRPr="008E1323">
        <w:rPr>
          <w:rFonts w:ascii="Times New Roman" w:eastAsia="Calibri" w:hAnsi="Times New Roman"/>
          <w:sz w:val="28"/>
        </w:rPr>
        <w:t xml:space="preserve"> cơ sở giáo dục phổ thông tỉnh Hưng Yên. </w:t>
      </w:r>
    </w:p>
    <w:p w:rsidR="00C348EE" w:rsidRPr="008E1323" w:rsidRDefault="00C348EE" w:rsidP="00C348EE">
      <w:pPr>
        <w:spacing w:after="0"/>
        <w:ind w:firstLine="720"/>
        <w:jc w:val="both"/>
        <w:rPr>
          <w:rFonts w:ascii="Times New Roman" w:eastAsia="Calibri" w:hAnsi="Times New Roman"/>
          <w:sz w:val="28"/>
        </w:rPr>
      </w:pPr>
      <w:r>
        <w:rPr>
          <w:rFonts w:ascii="Times New Roman" w:hAnsi="Times New Roman"/>
          <w:sz w:val="28"/>
        </w:rPr>
        <w:t xml:space="preserve">Sau khi đối chiếu danh mục sách các môn học </w:t>
      </w:r>
      <w:r w:rsidR="00F21566">
        <w:rPr>
          <w:rFonts w:ascii="Times New Roman" w:hAnsi="Times New Roman"/>
          <w:sz w:val="28"/>
        </w:rPr>
        <w:t>lớp 2</w:t>
      </w:r>
      <w:r>
        <w:rPr>
          <w:rFonts w:ascii="Times New Roman" w:hAnsi="Times New Roman"/>
          <w:sz w:val="28"/>
        </w:rPr>
        <w:t xml:space="preserve"> do nhà trường đề xuất với danh mục sách được UBND tỉnh Hưng Yên phê duyệt tại </w:t>
      </w:r>
      <w:r w:rsidRPr="008E1323">
        <w:rPr>
          <w:rFonts w:ascii="Times New Roman" w:eastAsia="Calibri" w:hAnsi="Times New Roman"/>
          <w:sz w:val="28"/>
        </w:rPr>
        <w:t>Quyết đị</w:t>
      </w:r>
      <w:r w:rsidR="00F21566">
        <w:rPr>
          <w:rFonts w:ascii="Times New Roman" w:eastAsia="Calibri" w:hAnsi="Times New Roman"/>
          <w:sz w:val="28"/>
        </w:rPr>
        <w:t>nh 1128</w:t>
      </w:r>
      <w:r w:rsidRPr="008E1323">
        <w:rPr>
          <w:rFonts w:ascii="Times New Roman" w:eastAsia="Calibri" w:hAnsi="Times New Roman"/>
          <w:sz w:val="28"/>
        </w:rPr>
        <w:t xml:space="preserve">/QĐ-UBND ngày </w:t>
      </w:r>
      <w:r w:rsidR="00F21566">
        <w:rPr>
          <w:rFonts w:ascii="Times New Roman" w:eastAsia="Calibri" w:hAnsi="Times New Roman"/>
          <w:sz w:val="28"/>
        </w:rPr>
        <w:t>12</w:t>
      </w:r>
      <w:r>
        <w:rPr>
          <w:rFonts w:ascii="Times New Roman" w:eastAsia="Calibri" w:hAnsi="Times New Roman"/>
          <w:sz w:val="28"/>
        </w:rPr>
        <w:t>/</w:t>
      </w:r>
      <w:r w:rsidR="00F21566">
        <w:rPr>
          <w:rFonts w:ascii="Times New Roman" w:eastAsia="Calibri" w:hAnsi="Times New Roman"/>
          <w:sz w:val="28"/>
        </w:rPr>
        <w:t>5</w:t>
      </w:r>
      <w:r>
        <w:rPr>
          <w:rFonts w:ascii="Times New Roman" w:eastAsia="Calibri" w:hAnsi="Times New Roman"/>
          <w:sz w:val="28"/>
        </w:rPr>
        <w:t>/</w:t>
      </w:r>
      <w:r w:rsidRPr="008E1323">
        <w:rPr>
          <w:rFonts w:ascii="Times New Roman" w:eastAsia="Calibri" w:hAnsi="Times New Roman"/>
          <w:sz w:val="28"/>
        </w:rPr>
        <w:t>202</w:t>
      </w:r>
      <w:r>
        <w:rPr>
          <w:rFonts w:ascii="Times New Roman" w:eastAsia="Calibri" w:hAnsi="Times New Roman"/>
          <w:sz w:val="28"/>
        </w:rPr>
        <w:t xml:space="preserve">2. Trường Tiểu học Hoàng Hoa Thám thông báo danh mục sách giáo khoa </w:t>
      </w:r>
      <w:r w:rsidR="00F21566">
        <w:rPr>
          <w:rFonts w:ascii="Times New Roman" w:eastAsia="Calibri" w:hAnsi="Times New Roman"/>
          <w:sz w:val="28"/>
        </w:rPr>
        <w:t>lớp 2</w:t>
      </w:r>
      <w:r>
        <w:rPr>
          <w:rFonts w:ascii="Times New Roman" w:eastAsia="Calibri" w:hAnsi="Times New Roman"/>
          <w:sz w:val="28"/>
        </w:rPr>
        <w:t xml:space="preserve"> sử dụng trong nhà trường từ năm học </w:t>
      </w:r>
      <w:r w:rsidR="00F21566">
        <w:rPr>
          <w:rFonts w:ascii="Times New Roman" w:eastAsia="Calibri" w:hAnsi="Times New Roman"/>
          <w:sz w:val="28"/>
        </w:rPr>
        <w:t>2021-2022</w:t>
      </w:r>
      <w:r w:rsidR="004156EC">
        <w:rPr>
          <w:rFonts w:ascii="Times New Roman" w:eastAsia="Calibri" w:hAnsi="Times New Roman"/>
          <w:sz w:val="28"/>
        </w:rPr>
        <w:t xml:space="preserve"> như</w:t>
      </w:r>
      <w:r>
        <w:rPr>
          <w:rFonts w:ascii="Times New Roman" w:eastAsia="Calibri" w:hAnsi="Times New Roman"/>
          <w:sz w:val="28"/>
        </w:rPr>
        <w:t xml:space="preserve"> sau:</w:t>
      </w:r>
      <w:r w:rsidRPr="008E1323">
        <w:rPr>
          <w:rFonts w:ascii="Times New Roman" w:eastAsia="Calibri" w:hAnsi="Times New Roman"/>
          <w:sz w:val="28"/>
        </w:rPr>
        <w:t xml:space="preserve"> </w:t>
      </w:r>
    </w:p>
    <w:p w:rsidR="00C348EE" w:rsidRPr="00170B63" w:rsidRDefault="00C348EE" w:rsidP="00C348EE">
      <w:pPr>
        <w:spacing w:before="40" w:after="40" w:line="256" w:lineRule="auto"/>
        <w:ind w:firstLine="720"/>
        <w:jc w:val="both"/>
        <w:rPr>
          <w:rFonts w:ascii="Times New Roman" w:eastAsia="Calibri" w:hAnsi="Times New Roman"/>
          <w:sz w:val="6"/>
          <w:szCs w:val="16"/>
        </w:rPr>
      </w:pPr>
    </w:p>
    <w:tbl>
      <w:tblPr>
        <w:tblW w:w="9923" w:type="dxa"/>
        <w:jc w:val="center"/>
        <w:tblCellMar>
          <w:left w:w="10" w:type="dxa"/>
          <w:right w:w="10" w:type="dxa"/>
        </w:tblCellMar>
        <w:tblLook w:val="0000" w:firstRow="0" w:lastRow="0" w:firstColumn="0" w:lastColumn="0" w:noHBand="0" w:noVBand="0"/>
      </w:tblPr>
      <w:tblGrid>
        <w:gridCol w:w="709"/>
        <w:gridCol w:w="1843"/>
        <w:gridCol w:w="5387"/>
        <w:gridCol w:w="1984"/>
      </w:tblGrid>
      <w:tr w:rsidR="00F21566" w:rsidRPr="00170B63" w:rsidTr="00F21566">
        <w:trPr>
          <w:trHeight w:val="60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8"/>
              </w:rPr>
            </w:pPr>
            <w:r w:rsidRPr="00170B63">
              <w:rPr>
                <w:rFonts w:ascii="Times New Roman" w:eastAsia="Calibri" w:hAnsi="Times New Roman"/>
                <w:b/>
                <w:sz w:val="28"/>
              </w:rPr>
              <w:t>TT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8"/>
              </w:rPr>
            </w:pPr>
            <w:r w:rsidRPr="00170B63">
              <w:rPr>
                <w:rFonts w:ascii="Times New Roman" w:eastAsia="Calibri" w:hAnsi="Times New Roman"/>
                <w:b/>
                <w:sz w:val="28"/>
              </w:rPr>
              <w:t>Tên sách</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8"/>
              </w:rPr>
            </w:pPr>
            <w:r w:rsidRPr="00170B63">
              <w:rPr>
                <w:rFonts w:ascii="Times New Roman" w:eastAsia="Calibri" w:hAnsi="Times New Roman"/>
                <w:b/>
                <w:sz w:val="28"/>
              </w:rPr>
              <w:t>Tên tác giả</w:t>
            </w:r>
          </w:p>
        </w:tc>
        <w:tc>
          <w:tcPr>
            <w:tcW w:w="1984" w:type="dxa"/>
            <w:tcBorders>
              <w:top w:val="single" w:sz="4" w:space="0" w:color="000000"/>
              <w:left w:val="single" w:sz="4" w:space="0" w:color="auto"/>
              <w:bottom w:val="single" w:sz="4" w:space="0" w:color="000000"/>
              <w:right w:val="single" w:sz="4" w:space="0" w:color="000000"/>
            </w:tcBorders>
            <w:shd w:val="clear" w:color="auto" w:fill="FFFFFF"/>
          </w:tcPr>
          <w:p w:rsidR="00F21566" w:rsidRPr="00170B63" w:rsidRDefault="00F21566" w:rsidP="0011076E">
            <w:pPr>
              <w:spacing w:after="0" w:line="256" w:lineRule="auto"/>
              <w:jc w:val="center"/>
              <w:rPr>
                <w:rFonts w:ascii="Times New Roman" w:eastAsia="Calibri" w:hAnsi="Times New Roman"/>
                <w:sz w:val="28"/>
              </w:rPr>
            </w:pPr>
            <w:r w:rsidRPr="00170B63">
              <w:rPr>
                <w:rFonts w:ascii="Times New Roman" w:eastAsia="Calibri" w:hAnsi="Times New Roman"/>
                <w:b/>
                <w:sz w:val="26"/>
                <w:szCs w:val="26"/>
              </w:rPr>
              <w:t>Nhà xuất bản (NXB)</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color w:val="000000"/>
                <w:sz w:val="26"/>
              </w:rPr>
            </w:pPr>
            <w:r w:rsidRPr="00170B63">
              <w:rPr>
                <w:rFonts w:ascii="Times New Roman" w:eastAsia="Calibri" w:hAnsi="Times New Roman"/>
                <w:color w:val="000000"/>
                <w:sz w:val="26"/>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Tiếng Việt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Bùi Mạnh Hùng (Tổng Chủ biên), Bùi Mạnh Hùng - Trần Thị Hiền Lương (đồng Chủ biên), Lê Thị Lan Anh, Đỗ Hồng Dư</w:t>
            </w:r>
            <w:r w:rsidRPr="00716EEC">
              <w:rPr>
                <w:rFonts w:ascii="Times New Roman" w:hAnsi="Times New Roman"/>
                <w:sz w:val="24"/>
                <w:szCs w:val="24"/>
              </w:rPr>
              <w:t>ơn</w:t>
            </w:r>
            <w:r w:rsidRPr="00716EEC">
              <w:rPr>
                <w:rFonts w:ascii="Times New Roman" w:hAnsi="Times New Roman"/>
                <w:sz w:val="24"/>
                <w:szCs w:val="24"/>
                <w:lang w:val="vi-VN"/>
              </w:rPr>
              <w:t>g, Vũ Thị Thanh Hương, Trịnh Cẩm Lan, Vũ Thị Lan, Nguyễn Thị Ngọc Minh, Chu Thị Phương, Trần Kim Phượng, Đặng Thị Hảo Tâm.</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color w:val="000000"/>
                <w:sz w:val="26"/>
              </w:rPr>
            </w:pPr>
            <w:r w:rsidRPr="00170B63">
              <w:rPr>
                <w:rFonts w:ascii="Times New Roman" w:eastAsia="Calibri" w:hAnsi="Times New Roman"/>
                <w:color w:val="000000"/>
                <w:sz w:val="26"/>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Toán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Hà Huy Khoái (Tổng Chủ biên), Lê Anh Vinh (Chủ biên), Nguyễn Áng, Vũ Văn Dương, Nguyễn Minh Hải, Hoàng Quế Hường, Bùi Bá Mạnh.</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color w:val="000000"/>
                <w:sz w:val="26"/>
              </w:rPr>
            </w:pPr>
            <w:r w:rsidRPr="00170B63">
              <w:rPr>
                <w:rFonts w:ascii="Times New Roman" w:eastAsia="Calibri" w:hAnsi="Times New Roman"/>
                <w:color w:val="000000"/>
                <w:sz w:val="26"/>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Đạo đức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Nguyễn Thị Toan (Tổng Chủ biên), Trần Thành Nam (Chủ biên), Nguyễn Thị Hoàng Anh, Nguyễn Ngọc Dung, Lê Thị Tuyết Mai.</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color w:val="000000"/>
                <w:sz w:val="26"/>
              </w:rPr>
            </w:pPr>
            <w:r w:rsidRPr="00170B63">
              <w:rPr>
                <w:rFonts w:ascii="Times New Roman" w:eastAsia="Calibri" w:hAnsi="Times New Roman"/>
                <w:color w:val="000000"/>
                <w:sz w:val="2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Tự nhiên và Xã hội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Vũ Văn Hùng (Tổng Chủ biên), Nguyễn Thị Th</w:t>
            </w:r>
            <w:r w:rsidRPr="00716EEC">
              <w:rPr>
                <w:rFonts w:ascii="Times New Roman" w:hAnsi="Times New Roman"/>
                <w:sz w:val="24"/>
                <w:szCs w:val="24"/>
              </w:rPr>
              <w:t>ấ</w:t>
            </w:r>
            <w:r w:rsidRPr="00716EEC">
              <w:rPr>
                <w:rFonts w:ascii="Times New Roman" w:hAnsi="Times New Roman"/>
                <w:sz w:val="24"/>
                <w:szCs w:val="24"/>
                <w:lang w:val="vi-VN"/>
              </w:rPr>
              <w:t>n (Chủ biên), Đào Thị Hồng, Phương Hà Lan, Phạm Việt Quỳnh, Hoàng Quý Tỉnh.</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color w:val="000000"/>
                <w:sz w:val="26"/>
              </w:rPr>
            </w:pPr>
            <w:r w:rsidRPr="00170B63">
              <w:rPr>
                <w:rFonts w:ascii="Times New Roman" w:eastAsia="Calibri" w:hAnsi="Times New Roman"/>
                <w:color w:val="000000"/>
                <w:sz w:val="26"/>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Giáo dục Thể chất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6"/>
              </w:rPr>
            </w:pPr>
            <w:r w:rsidRPr="00170B63">
              <w:rPr>
                <w:rFonts w:ascii="Times New Roman" w:eastAsia="Calibri" w:hAnsi="Times New Roman"/>
                <w:sz w:val="26"/>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rPr>
              <w:t>Â</w:t>
            </w:r>
            <w:r w:rsidRPr="00716EEC">
              <w:rPr>
                <w:rFonts w:ascii="Times New Roman" w:hAnsi="Times New Roman"/>
                <w:sz w:val="24"/>
                <w:szCs w:val="24"/>
                <w:lang w:val="vi-VN"/>
              </w:rPr>
              <w:t>m nhạc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Lê Anh Tuấn (Tổng Chủ biên kiêm Chủ biên), Tạ Hoàng Mai Anh, Nguyễn Thị Quỳnh Mai.</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Đại học Sư phạm Thành phố Hồ Chí Minh</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6"/>
              </w:rPr>
            </w:pPr>
            <w:r w:rsidRPr="00170B63">
              <w:rPr>
                <w:rFonts w:ascii="Times New Roman" w:eastAsia="Calibri" w:hAnsi="Times New Roman"/>
                <w:sz w:val="26"/>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Mĩ thuật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 xml:space="preserve">Nguyễn Xuân Tiên, Nguyễn Thị Nhung (đồng Tổng Chủ biên), Nguyễn Tuấn Cường, Hoàng Minh Phúc (đồng Chủ biên), Lương Thanh Khiết, Vũ Đức Long, </w:t>
            </w:r>
            <w:r w:rsidRPr="00716EEC">
              <w:rPr>
                <w:rFonts w:ascii="Times New Roman" w:hAnsi="Times New Roman"/>
                <w:sz w:val="24"/>
                <w:szCs w:val="24"/>
                <w:lang w:val="vi-VN"/>
              </w:rPr>
              <w:lastRenderedPageBreak/>
              <w:t>Nguyễn Ánh Phương Nam, Lâm Yến Như, Phạm Văn Thuận, Đàm Thị Hải Uyên, Trần Thị Vân.</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lastRenderedPageBreak/>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6"/>
              </w:rPr>
            </w:pPr>
            <w:r w:rsidRPr="00170B63">
              <w:rPr>
                <w:rFonts w:ascii="Times New Roman" w:eastAsia="Calibri" w:hAnsi="Times New Roman"/>
                <w:sz w:val="26"/>
              </w:rPr>
              <w:lastRenderedPageBreak/>
              <w:t>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Hoạt động trải nghiệm 2</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Giáo dục Việt Nam</w:t>
            </w:r>
          </w:p>
        </w:tc>
      </w:tr>
      <w:tr w:rsidR="00F21566" w:rsidRPr="00170B63" w:rsidTr="00F21566">
        <w:trPr>
          <w:trHeight w:val="1"/>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21566" w:rsidRPr="00170B63" w:rsidRDefault="00F21566" w:rsidP="0011076E">
            <w:pPr>
              <w:spacing w:after="0" w:line="256" w:lineRule="auto"/>
              <w:jc w:val="center"/>
              <w:rPr>
                <w:rFonts w:ascii="Times New Roman" w:eastAsia="Calibri" w:hAnsi="Times New Roman"/>
                <w:sz w:val="26"/>
              </w:rPr>
            </w:pPr>
            <w:r w:rsidRPr="00170B63">
              <w:rPr>
                <w:rFonts w:ascii="Times New Roman" w:eastAsia="Calibri" w:hAnsi="Times New Roman"/>
                <w:sz w:val="26"/>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F21566" w:rsidRPr="00716EEC" w:rsidRDefault="00F21566" w:rsidP="0011076E">
            <w:pPr>
              <w:spacing w:after="0"/>
              <w:jc w:val="center"/>
              <w:rPr>
                <w:rFonts w:ascii="Times New Roman" w:hAnsi="Times New Roman"/>
                <w:sz w:val="24"/>
                <w:szCs w:val="24"/>
              </w:rPr>
            </w:pPr>
            <w:r w:rsidRPr="00716EEC">
              <w:rPr>
                <w:rFonts w:ascii="Times New Roman" w:hAnsi="Times New Roman"/>
                <w:sz w:val="24"/>
                <w:szCs w:val="24"/>
                <w:lang w:val="vi-VN"/>
              </w:rPr>
              <w:t>Tiếng Anh 2 (Macmillan Next Move)</w:t>
            </w:r>
          </w:p>
        </w:tc>
        <w:tc>
          <w:tcPr>
            <w:tcW w:w="538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rsidR="00F21566" w:rsidRPr="00716EEC" w:rsidRDefault="00F21566" w:rsidP="0011076E">
            <w:pPr>
              <w:spacing w:after="0"/>
              <w:jc w:val="both"/>
              <w:rPr>
                <w:rFonts w:ascii="Times New Roman" w:hAnsi="Times New Roman"/>
                <w:sz w:val="24"/>
                <w:szCs w:val="24"/>
              </w:rPr>
            </w:pPr>
            <w:r w:rsidRPr="00716EEC">
              <w:rPr>
                <w:rFonts w:ascii="Times New Roman" w:hAnsi="Times New Roman"/>
                <w:sz w:val="24"/>
                <w:szCs w:val="24"/>
                <w:lang w:val="vi-VN"/>
              </w:rPr>
              <w:t>Hoàng Tăng Đức (Chủ biên), Phùng Thị Kim Dung, Nguyễn Th</w:t>
            </w:r>
            <w:r w:rsidRPr="00716EEC">
              <w:rPr>
                <w:rFonts w:ascii="Times New Roman" w:hAnsi="Times New Roman"/>
                <w:sz w:val="24"/>
                <w:szCs w:val="24"/>
              </w:rPr>
              <w:t>ị</w:t>
            </w:r>
            <w:r w:rsidRPr="00716EEC">
              <w:rPr>
                <w:rFonts w:ascii="Times New Roman" w:hAnsi="Times New Roman"/>
                <w:sz w:val="24"/>
                <w:szCs w:val="24"/>
                <w:lang w:val="vi-VN"/>
              </w:rPr>
              <w:t> Thu Hoài.</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tcPr>
          <w:p w:rsidR="00F21566" w:rsidRPr="00716EEC" w:rsidRDefault="00F21566" w:rsidP="0011076E">
            <w:pPr>
              <w:spacing w:after="0"/>
              <w:ind w:left="-57" w:right="-57"/>
              <w:jc w:val="center"/>
              <w:rPr>
                <w:rFonts w:ascii="Times New Roman" w:hAnsi="Times New Roman"/>
                <w:sz w:val="24"/>
                <w:szCs w:val="24"/>
              </w:rPr>
            </w:pPr>
            <w:r w:rsidRPr="00716EEC">
              <w:rPr>
                <w:rFonts w:ascii="Times New Roman" w:hAnsi="Times New Roman"/>
                <w:sz w:val="24"/>
                <w:szCs w:val="24"/>
                <w:lang w:val="vi-VN"/>
              </w:rPr>
              <w:t>Đại học Sư phạm Thành phố Hồ Chí Minh</w:t>
            </w:r>
          </w:p>
        </w:tc>
      </w:tr>
    </w:tbl>
    <w:p w:rsidR="00C348EE" w:rsidRDefault="00C348EE" w:rsidP="00C348EE">
      <w:pPr>
        <w:spacing w:before="60" w:after="40" w:line="420" w:lineRule="exact"/>
        <w:ind w:firstLine="720"/>
        <w:jc w:val="both"/>
        <w:rPr>
          <w:rFonts w:ascii="Times New Roman" w:eastAsia="Calibri" w:hAnsi="Times New Roman"/>
          <w:sz w:val="28"/>
        </w:rPr>
      </w:pPr>
      <w:r>
        <w:rPr>
          <w:rFonts w:ascii="Times New Roman" w:eastAsia="Calibri" w:hAnsi="Times New Roman"/>
          <w:sz w:val="28"/>
        </w:rPr>
        <w:t xml:space="preserve">Trường tiểu học Hoàng Hoa Thám thông báo danh mục sách giáo khoa </w:t>
      </w:r>
      <w:r w:rsidR="00F21566">
        <w:rPr>
          <w:rFonts w:ascii="Times New Roman" w:eastAsia="Calibri" w:hAnsi="Times New Roman"/>
          <w:sz w:val="28"/>
        </w:rPr>
        <w:t>lớp 2</w:t>
      </w:r>
      <w:r>
        <w:rPr>
          <w:rFonts w:ascii="Times New Roman" w:eastAsia="Calibri" w:hAnsi="Times New Roman"/>
          <w:sz w:val="28"/>
        </w:rPr>
        <w:t xml:space="preserve"> sử dụng trong nhà trường từ năm học </w:t>
      </w:r>
      <w:r w:rsidR="00F21566">
        <w:rPr>
          <w:rFonts w:ascii="Times New Roman" w:eastAsia="Calibri" w:hAnsi="Times New Roman"/>
          <w:sz w:val="28"/>
        </w:rPr>
        <w:t>2021-2022</w:t>
      </w:r>
      <w:r>
        <w:rPr>
          <w:rFonts w:ascii="Times New Roman" w:eastAsia="Calibri" w:hAnsi="Times New Roman"/>
          <w:sz w:val="28"/>
        </w:rPr>
        <w:t xml:space="preserve"> đế</w:t>
      </w:r>
      <w:r w:rsidR="004156EC">
        <w:rPr>
          <w:rFonts w:ascii="Times New Roman" w:eastAsia="Calibri" w:hAnsi="Times New Roman"/>
          <w:sz w:val="28"/>
        </w:rPr>
        <w:t xml:space="preserve">n </w:t>
      </w:r>
      <w:r>
        <w:rPr>
          <w:rFonts w:ascii="Times New Roman" w:eastAsia="Calibri" w:hAnsi="Times New Roman"/>
          <w:sz w:val="28"/>
        </w:rPr>
        <w:t xml:space="preserve">phụ huynh, học sinh, cộng đồng để phụ huynh có kế hoạch mua sách cho </w:t>
      </w:r>
      <w:r w:rsidR="004156EC">
        <w:rPr>
          <w:rFonts w:ascii="Times New Roman" w:eastAsia="Calibri" w:hAnsi="Times New Roman"/>
          <w:sz w:val="28"/>
        </w:rPr>
        <w:t xml:space="preserve">học sinh </w:t>
      </w:r>
      <w:r w:rsidR="00F21566">
        <w:rPr>
          <w:rFonts w:ascii="Times New Roman" w:eastAsia="Calibri" w:hAnsi="Times New Roman"/>
          <w:sz w:val="28"/>
        </w:rPr>
        <w:t>lớp 2</w:t>
      </w:r>
      <w:r>
        <w:rPr>
          <w:rFonts w:ascii="Times New Roman" w:eastAsia="Calibri" w:hAnsi="Times New Roman"/>
          <w:sz w:val="28"/>
        </w:rPr>
        <w:t xml:space="preserve"> đúng tiến độ năm học.</w:t>
      </w:r>
    </w:p>
    <w:p w:rsidR="00C348EE" w:rsidRDefault="00C348EE" w:rsidP="00D110A7">
      <w:pPr>
        <w:tabs>
          <w:tab w:val="left" w:pos="1320"/>
        </w:tabs>
        <w:spacing w:beforeLines="20" w:before="48" w:afterLines="20" w:after="48"/>
        <w:jc w:val="center"/>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t>HIỆU TRƯỞNG</w:t>
      </w:r>
    </w:p>
    <w:p w:rsidR="00C348EE" w:rsidRPr="00A17D17" w:rsidRDefault="00C348EE" w:rsidP="00C348EE">
      <w:pPr>
        <w:spacing w:after="0"/>
        <w:jc w:val="center"/>
        <w:rPr>
          <w:rFonts w:ascii="Times New Roman" w:hAnsi="Times New Roman"/>
          <w:b/>
          <w:sz w:val="28"/>
          <w:szCs w:val="28"/>
        </w:rPr>
      </w:pPr>
    </w:p>
    <w:p w:rsidR="00C348EE" w:rsidRPr="004156EC" w:rsidRDefault="00C348EE" w:rsidP="00D110A7">
      <w:pPr>
        <w:spacing w:beforeLines="20" w:before="48" w:afterLines="20" w:after="48"/>
        <w:jc w:val="center"/>
        <w:rPr>
          <w:rFonts w:ascii="Times New Roman" w:hAnsi="Times New Roman"/>
          <w:b/>
        </w:rPr>
      </w:pPr>
    </w:p>
    <w:p w:rsidR="00C348EE" w:rsidRPr="00A17D17" w:rsidRDefault="00C348EE" w:rsidP="00D110A7">
      <w:pPr>
        <w:spacing w:beforeLines="20" w:before="48" w:afterLines="20" w:after="48"/>
        <w:jc w:val="center"/>
        <w:rPr>
          <w:rFonts w:ascii="Times New Roman" w:hAnsi="Times New Roman"/>
          <w:b/>
          <w:sz w:val="40"/>
        </w:rPr>
      </w:pPr>
    </w:p>
    <w:p w:rsidR="00C65F8D" w:rsidRDefault="00C348EE" w:rsidP="00C348EE">
      <w:r w:rsidRPr="008628D6">
        <w:rPr>
          <w:rFonts w:ascii="Times New Roman" w:hAnsi="Times New Roman"/>
          <w:b/>
          <w:sz w:val="28"/>
        </w:rPr>
        <w:tab/>
      </w:r>
      <w:r>
        <w:rPr>
          <w:rFonts w:ascii="Times New Roman" w:hAnsi="Times New Roman"/>
          <w:b/>
          <w:sz w:val="28"/>
        </w:rPr>
        <w:t xml:space="preserve">              </w:t>
      </w:r>
      <w:r>
        <w:rPr>
          <w:rFonts w:ascii="Times New Roman" w:hAnsi="Times New Roman"/>
          <w:b/>
          <w:sz w:val="28"/>
        </w:rPr>
        <w:tab/>
        <w:t xml:space="preserve">                                         Hoàng Duy Đà    </w:t>
      </w:r>
    </w:p>
    <w:sectPr w:rsidR="00C65F8D" w:rsidSect="00C348EE">
      <w:footerReference w:type="default" r:id="rId7"/>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2A" w:rsidRDefault="00A7612A" w:rsidP="00C348EE">
      <w:pPr>
        <w:spacing w:after="0" w:line="240" w:lineRule="auto"/>
      </w:pPr>
      <w:r>
        <w:separator/>
      </w:r>
    </w:p>
  </w:endnote>
  <w:endnote w:type="continuationSeparator" w:id="0">
    <w:p w:rsidR="00A7612A" w:rsidRDefault="00A7612A" w:rsidP="00C3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9731"/>
      <w:docPartObj>
        <w:docPartGallery w:val="Page Numbers (Bottom of Page)"/>
        <w:docPartUnique/>
      </w:docPartObj>
    </w:sdtPr>
    <w:sdtEndPr/>
    <w:sdtContent>
      <w:p w:rsidR="00C348EE" w:rsidRDefault="00052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348EE" w:rsidRDefault="00C3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2A" w:rsidRDefault="00A7612A" w:rsidP="00C348EE">
      <w:pPr>
        <w:spacing w:after="0" w:line="240" w:lineRule="auto"/>
      </w:pPr>
      <w:r>
        <w:separator/>
      </w:r>
    </w:p>
  </w:footnote>
  <w:footnote w:type="continuationSeparator" w:id="0">
    <w:p w:rsidR="00A7612A" w:rsidRDefault="00A7612A" w:rsidP="00C34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8EE"/>
    <w:rsid w:val="00052063"/>
    <w:rsid w:val="001C2A15"/>
    <w:rsid w:val="004156EC"/>
    <w:rsid w:val="00A7612A"/>
    <w:rsid w:val="00C348EE"/>
    <w:rsid w:val="00C65F8D"/>
    <w:rsid w:val="00D110A7"/>
    <w:rsid w:val="00EE714F"/>
    <w:rsid w:val="00F2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2E53CF9C-8DC7-4464-AB9F-EA2C29AA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8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EE"/>
  </w:style>
  <w:style w:type="paragraph" w:styleId="Footer">
    <w:name w:val="footer"/>
    <w:basedOn w:val="Normal"/>
    <w:link w:val="FooterChar"/>
    <w:uiPriority w:val="99"/>
    <w:unhideWhenUsed/>
    <w:rsid w:val="00C34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DF5B-BDA4-42D3-A987-87BFC0B8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2022-06-21T04:15:00Z</dcterms:created>
  <dcterms:modified xsi:type="dcterms:W3CDTF">2023-02-15T07:18:00Z</dcterms:modified>
</cp:coreProperties>
</file>